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D184" w14:textId="4B7D4862"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 pro e-shop</w:t>
      </w:r>
    </w:p>
    <w:p w14:paraId="42336ECC" w14:textId="06AF79E6"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společnosti</w:t>
      </w:r>
      <w:r w:rsidR="00EE4782">
        <w:rPr>
          <w:rFonts w:asciiTheme="minorHAnsi" w:hAnsiTheme="minorHAnsi" w:cstheme="minorBidi"/>
          <w:sz w:val="20"/>
          <w:szCs w:val="20"/>
          <w:lang w:val="cs-CZ"/>
        </w:rPr>
        <w:t xml:space="preserve"> Astoria </w:t>
      </w:r>
      <w:proofErr w:type="spellStart"/>
      <w:r w:rsidR="00EE4782">
        <w:rPr>
          <w:rFonts w:asciiTheme="minorHAnsi" w:hAnsiTheme="minorHAnsi" w:cstheme="minorBidi"/>
          <w:sz w:val="20"/>
          <w:szCs w:val="20"/>
          <w:lang w:val="cs-CZ"/>
        </w:rPr>
        <w:t>Company</w:t>
      </w:r>
      <w:proofErr w:type="spellEnd"/>
      <w:r w:rsidR="00EE4782">
        <w:rPr>
          <w:rFonts w:asciiTheme="minorHAnsi" w:hAnsiTheme="minorHAnsi" w:cstheme="minorBidi"/>
          <w:sz w:val="20"/>
          <w:szCs w:val="20"/>
          <w:lang w:val="cs-CZ"/>
        </w:rPr>
        <w:t xml:space="preserve"> s.r.o.</w:t>
      </w:r>
      <w:r w:rsidRPr="36B4BD44">
        <w:rPr>
          <w:rFonts w:asciiTheme="minorHAnsi" w:hAnsiTheme="minorHAnsi" w:cstheme="minorBidi"/>
          <w:sz w:val="20"/>
          <w:szCs w:val="20"/>
        </w:rPr>
        <w:t xml:space="preserve">, se sídlem </w:t>
      </w:r>
      <w:r w:rsidR="00EE4782">
        <w:rPr>
          <w:rFonts w:asciiTheme="minorHAnsi" w:hAnsiTheme="minorHAnsi" w:cstheme="minorBidi"/>
          <w:b/>
          <w:bCs/>
          <w:sz w:val="20"/>
          <w:szCs w:val="20"/>
        </w:rPr>
        <w:t>U Jezera 2877/11</w:t>
      </w:r>
      <w:r w:rsidRPr="36B4BD44">
        <w:rPr>
          <w:rFonts w:asciiTheme="minorHAnsi" w:hAnsiTheme="minorHAnsi" w:cstheme="minorBidi"/>
          <w:sz w:val="20"/>
          <w:szCs w:val="20"/>
        </w:rPr>
        <w:t xml:space="preserve">, </w:t>
      </w:r>
      <w:r w:rsidR="00EE4782">
        <w:rPr>
          <w:rFonts w:asciiTheme="minorHAnsi" w:hAnsiTheme="minorHAnsi" w:cstheme="minorBidi"/>
          <w:sz w:val="20"/>
          <w:szCs w:val="20"/>
        </w:rPr>
        <w:t xml:space="preserve">15500, Praha 5, </w:t>
      </w:r>
      <w:r w:rsidRPr="36B4BD44">
        <w:rPr>
          <w:rFonts w:asciiTheme="minorHAnsi" w:hAnsiTheme="minorHAnsi" w:cstheme="minorBidi"/>
          <w:sz w:val="20"/>
          <w:szCs w:val="20"/>
        </w:rPr>
        <w:t xml:space="preserve">IČO </w:t>
      </w:r>
      <w:r w:rsidR="00EE4782">
        <w:rPr>
          <w:rFonts w:asciiTheme="minorHAnsi" w:hAnsiTheme="minorHAnsi" w:cstheme="minorBidi"/>
          <w:b/>
          <w:bCs/>
          <w:sz w:val="20"/>
          <w:szCs w:val="20"/>
        </w:rPr>
        <w:t>02112418</w:t>
      </w:r>
      <w:r w:rsidRPr="36B4BD44">
        <w:rPr>
          <w:rFonts w:asciiTheme="minorHAnsi" w:hAnsiTheme="minorHAnsi" w:cstheme="minorBidi"/>
          <w:sz w:val="20"/>
          <w:szCs w:val="20"/>
        </w:rPr>
        <w:t>, 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w:t>
      </w:r>
      <w:proofErr w:type="spellStart"/>
      <w:r w:rsidRPr="36B4BD44">
        <w:rPr>
          <w:rFonts w:asciiTheme="minorHAnsi" w:hAnsiTheme="minorHAnsi" w:cstheme="minorBidi"/>
          <w:sz w:val="20"/>
          <w:szCs w:val="20"/>
        </w:rPr>
        <w:t>sp</w:t>
      </w:r>
      <w:proofErr w:type="spellEnd"/>
      <w:r w:rsidRPr="36B4BD44">
        <w:rPr>
          <w:rFonts w:asciiTheme="minorHAnsi" w:hAnsiTheme="minorHAnsi" w:cstheme="minorBidi"/>
          <w:sz w:val="20"/>
          <w:szCs w:val="20"/>
        </w:rPr>
        <w:t>. zn.</w:t>
      </w:r>
      <w:r w:rsidR="00EE4782">
        <w:rPr>
          <w:rFonts w:asciiTheme="minorHAnsi" w:hAnsiTheme="minorHAnsi" w:cstheme="minorBidi"/>
          <w:sz w:val="20"/>
          <w:szCs w:val="20"/>
        </w:rPr>
        <w:t xml:space="preserve"> C235460,</w:t>
      </w:r>
      <w:r w:rsidRPr="36B4BD44">
        <w:rPr>
          <w:rFonts w:asciiTheme="minorHAnsi" w:hAnsiTheme="minorHAnsi" w:cstheme="minorBidi"/>
          <w:sz w:val="20"/>
          <w:szCs w:val="20"/>
        </w:rPr>
        <w:t xml:space="preserve"> vedeném u</w:t>
      </w:r>
      <w:r w:rsidR="00EE4782">
        <w:rPr>
          <w:rFonts w:asciiTheme="minorHAnsi" w:hAnsiTheme="minorHAnsi" w:cstheme="minorBidi"/>
          <w:sz w:val="20"/>
          <w:szCs w:val="20"/>
        </w:rPr>
        <w:t xml:space="preserve"> MSPH</w:t>
      </w:r>
      <w:r w:rsidRPr="36B4BD44">
        <w:rPr>
          <w:rFonts w:asciiTheme="minorHAnsi" w:hAnsiTheme="minorHAnsi" w:cstheme="minorBidi"/>
          <w:b/>
          <w:bCs/>
          <w:sz w:val="20"/>
          <w:szCs w:val="20"/>
        </w:rPr>
        <w:t xml:space="preserve">, </w:t>
      </w:r>
      <w:r w:rsidR="00EE4782">
        <w:rPr>
          <w:rFonts w:asciiTheme="minorHAnsi" w:hAnsiTheme="minorHAnsi" w:cstheme="minorBidi"/>
          <w:sz w:val="20"/>
          <w:szCs w:val="20"/>
        </w:rPr>
        <w:t>e</w:t>
      </w:r>
      <w:r w:rsidRPr="36B4BD44">
        <w:rPr>
          <w:rFonts w:asciiTheme="minorHAnsi" w:hAnsiTheme="minorHAnsi" w:cstheme="minorBidi"/>
          <w:sz w:val="20"/>
          <w:szCs w:val="20"/>
        </w:rPr>
        <w:t>mail</w:t>
      </w:r>
      <w:r w:rsidRPr="36B4BD44">
        <w:rPr>
          <w:rFonts w:asciiTheme="minorHAnsi" w:hAnsiTheme="minorHAnsi" w:cstheme="minorBidi"/>
          <w:b/>
          <w:bCs/>
          <w:sz w:val="20"/>
          <w:szCs w:val="20"/>
        </w:rPr>
        <w:t xml:space="preserve"> </w:t>
      </w:r>
      <w:r w:rsidR="00EE4782">
        <w:rPr>
          <w:rFonts w:asciiTheme="minorHAnsi" w:hAnsiTheme="minorHAnsi" w:cstheme="minorBidi"/>
          <w:b/>
          <w:bCs/>
          <w:sz w:val="20"/>
          <w:szCs w:val="20"/>
        </w:rPr>
        <w:t>astoriacompany@email.cz</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00EE4782">
        <w:rPr>
          <w:rFonts w:asciiTheme="minorHAnsi" w:hAnsiTheme="minorHAnsi" w:cstheme="minorBidi"/>
          <w:b/>
          <w:bCs/>
          <w:sz w:val="20"/>
          <w:szCs w:val="20"/>
        </w:rPr>
        <w:t xml:space="preserve"> +420602110083</w:t>
      </w:r>
      <w:r w:rsidR="00956B81" w:rsidRPr="00956B81">
        <w:rPr>
          <w:rFonts w:asciiTheme="minorHAnsi" w:hAnsiTheme="minorHAnsi" w:cstheme="minorBidi"/>
          <w:sz w:val="20"/>
          <w:szCs w:val="20"/>
        </w:rPr>
        <w:t>, adresa provozovny</w:t>
      </w:r>
      <w:r w:rsidR="00EE4782">
        <w:rPr>
          <w:rFonts w:asciiTheme="minorHAnsi" w:hAnsiTheme="minorHAnsi" w:cstheme="minorBidi"/>
          <w:sz w:val="20"/>
          <w:szCs w:val="20"/>
          <w:lang w:val="cs-CZ"/>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p>
    <w:p w14:paraId="4A2E6AA4" w14:textId="418F9F75"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r w:rsidRPr="36B4BD44">
        <w:rPr>
          <w:rFonts w:asciiTheme="minorHAnsi" w:hAnsiTheme="minorHAnsi" w:cstheme="minorBidi"/>
          <w:b/>
          <w:bCs/>
          <w:sz w:val="20"/>
          <w:szCs w:val="20"/>
          <w:highlight w:val="yellow"/>
        </w:rPr>
        <w:t>[BUDE DOPLNĚNO]</w:t>
      </w:r>
      <w:r w:rsidR="008202BD">
        <w:rPr>
          <w:rFonts w:asciiTheme="minorHAnsi" w:hAnsiTheme="minorHAnsi" w:cstheme="minorBidi"/>
          <w:b/>
          <w:bCs/>
          <w:sz w:val="20"/>
          <w:szCs w:val="20"/>
        </w:rPr>
        <w:t>.</w:t>
      </w:r>
      <w:r w:rsidR="008202BD" w:rsidRPr="000838D0">
        <w:rPr>
          <w:rFonts w:asciiTheme="minorHAnsi" w:hAnsiTheme="minorHAnsi" w:cstheme="minorBidi"/>
          <w:sz w:val="20"/>
          <w:szCs w:val="20"/>
          <w:lang w:val="cs-CZ"/>
        </w:rPr>
        <w:t xml:space="preserve"> </w:t>
      </w:r>
    </w:p>
    <w:p w14:paraId="5BAA5190" w14:textId="501A84ED" w:rsidR="36B4BD44" w:rsidRDefault="4CC49910" w:rsidP="65D8E472">
      <w:pPr>
        <w:spacing w:after="200" w:line="300" w:lineRule="auto"/>
        <w:jc w:val="both"/>
        <w:rPr>
          <w:rFonts w:asciiTheme="minorHAnsi" w:hAnsiTheme="minorHAnsi" w:cstheme="minorBidi"/>
          <w:sz w:val="20"/>
          <w:szCs w:val="20"/>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1832F109" w14:textId="77777777" w:rsidR="008202BD" w:rsidRDefault="008202BD" w:rsidP="65D8E472">
      <w:pPr>
        <w:spacing w:after="200" w:line="300" w:lineRule="auto"/>
        <w:jc w:val="both"/>
        <w:rPr>
          <w:color w:val="000000" w:themeColor="text1"/>
          <w:sz w:val="24"/>
          <w:szCs w:val="24"/>
        </w:rPr>
      </w:pP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a3"/>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a3"/>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a3"/>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4B532D7B"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w:t>
      </w:r>
      <w:r w:rsidR="008202BD">
        <w:rPr>
          <w:rFonts w:asciiTheme="minorHAnsi" w:hAnsiTheme="minorHAnsi" w:cstheme="minorHAnsi"/>
          <w:sz w:val="20"/>
          <w:szCs w:val="20"/>
        </w:rPr>
        <w:t xml:space="preserve">é </w:t>
      </w:r>
      <w:r w:rsidRPr="000838D0">
        <w:rPr>
          <w:rFonts w:asciiTheme="minorHAnsi" w:hAnsiTheme="minorHAnsi" w:cstheme="minorHAnsi"/>
          <w:sz w:val="20"/>
          <w:szCs w:val="20"/>
        </w:rPr>
        <w:t>rozhraní E-shopu.</w:t>
      </w:r>
    </w:p>
    <w:p w14:paraId="04B7BEE6" w14:textId="1B31FAFA" w:rsidR="000838D0" w:rsidRPr="00E9653B"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a3"/>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003AD9D5"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pouz</w:t>
      </w:r>
      <w:r w:rsidR="008202BD">
        <w:rPr>
          <w:rFonts w:asciiTheme="minorHAnsi" w:hAnsiTheme="minorHAnsi" w:cstheme="minorHAnsi"/>
          <w:sz w:val="20"/>
          <w:szCs w:val="20"/>
        </w:rPr>
        <w:t xml:space="preserve">e </w:t>
      </w:r>
      <w:r w:rsidRPr="000838D0">
        <w:rPr>
          <w:rFonts w:asciiTheme="minorHAnsi" w:hAnsiTheme="minorHAnsi" w:cstheme="minorHAnsi"/>
          <w:sz w:val="20"/>
          <w:szCs w:val="20"/>
        </w:rPr>
        <w:t>v českém jazyce.</w:t>
      </w:r>
    </w:p>
    <w:p w14:paraId="4DFDBE92" w14:textId="77777777"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1D02F92F" w:rsidR="000838D0" w:rsidRPr="000838D0" w:rsidRDefault="000838D0" w:rsidP="000838D0">
      <w:pPr>
        <w:pStyle w:val="a3"/>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Informace o nakupovaném Zboží (na E-shopu označujete Zboží, o jehož nákup máte zájem, tlačítke</w:t>
      </w:r>
      <w:r w:rsidR="008202BD">
        <w:rPr>
          <w:rFonts w:asciiTheme="minorHAnsi" w:hAnsiTheme="minorHAnsi" w:cstheme="minorHAnsi"/>
          <w:sz w:val="20"/>
          <w:szCs w:val="20"/>
        </w:rPr>
        <w:t xml:space="preserve">m </w:t>
      </w:r>
      <w:r w:rsidRPr="008202BD">
        <w:rPr>
          <w:rFonts w:asciiTheme="minorHAnsi" w:hAnsiTheme="minorHAnsi" w:cstheme="minorHAnsi"/>
          <w:sz w:val="20"/>
          <w:szCs w:val="20"/>
        </w:rPr>
        <w:t>Přidat do košíku“);</w:t>
      </w:r>
    </w:p>
    <w:p w14:paraId="16DB6185" w14:textId="1ABA4C57" w:rsidR="000838D0" w:rsidRPr="0050040A" w:rsidRDefault="000838D0" w:rsidP="0050040A">
      <w:pPr>
        <w:pStyle w:val="a3"/>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a3"/>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05D3120E"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tlačítka</w:t>
      </w:r>
      <w:r w:rsidR="008202BD">
        <w:rPr>
          <w:rStyle w:val="a6"/>
        </w:rPr>
        <w:t xml:space="preserve"> „O</w:t>
      </w:r>
      <w:r w:rsidR="00D74B43" w:rsidRPr="008202BD">
        <w:rPr>
          <w:rFonts w:asciiTheme="minorHAnsi" w:hAnsiTheme="minorHAnsi" w:cstheme="minorHAnsi"/>
          <w:sz w:val="20"/>
          <w:szCs w:val="20"/>
        </w:rPr>
        <w:t>bjednat s povinností platby</w:t>
      </w:r>
      <w:r w:rsidRPr="008202BD">
        <w:rPr>
          <w:rFonts w:asciiTheme="minorHAnsi" w:hAnsiTheme="minorHAnsi" w:cstheme="minorHAnsi"/>
          <w:sz w:val="20"/>
          <w:szCs w:val="20"/>
        </w:rPr>
        <w:t>“</w:t>
      </w:r>
      <w:r w:rsidRPr="000838D0">
        <w:rPr>
          <w:rFonts w:asciiTheme="minorHAnsi" w:hAnsiTheme="minorHAnsi" w:cstheme="minorHAnsi"/>
          <w:sz w:val="20"/>
          <w:szCs w:val="20"/>
        </w:rPr>
        <w:t xml:space="preserve"> 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Pr>
          <w:rFonts w:asciiTheme="minorHAnsi" w:hAnsiTheme="minorHAnsi" w:cstheme="minorHAnsi"/>
          <w:sz w:val="20"/>
          <w:szCs w:val="20"/>
        </w:rPr>
        <w:t>dokončit</w:t>
      </w:r>
      <w:r w:rsidRPr="000838D0">
        <w:rPr>
          <w:rFonts w:asciiTheme="minorHAnsi" w:hAnsiTheme="minorHAnsi" w:cstheme="minorHAnsi"/>
          <w:sz w:val="20"/>
          <w:szCs w:val="20"/>
        </w:rPr>
        <w:t xml:space="preserve">. </w:t>
      </w:r>
      <w:r w:rsidR="008202BD" w:rsidRPr="008202BD">
        <w:rPr>
          <w:rFonts w:asciiTheme="minorHAnsi" w:hAnsiTheme="minorHAnsi" w:cstheme="minorHAnsi"/>
          <w:sz w:val="20"/>
          <w:szCs w:val="20"/>
        </w:rPr>
        <w:t xml:space="preserve">K </w:t>
      </w:r>
      <w:r w:rsidR="008202BD" w:rsidRPr="008202BD">
        <w:rPr>
          <w:rStyle w:val="a6"/>
          <w:rFonts w:asciiTheme="minorHAnsi" w:hAnsiTheme="minorHAnsi" w:cstheme="minorHAnsi"/>
          <w:sz w:val="20"/>
          <w:szCs w:val="20"/>
        </w:rPr>
        <w:t>p</w:t>
      </w:r>
      <w:r w:rsidRPr="008202BD">
        <w:rPr>
          <w:rFonts w:asciiTheme="minorHAnsi" w:hAnsiTheme="minorHAnsi" w:cstheme="minorHAnsi"/>
          <w:sz w:val="20"/>
          <w:szCs w:val="20"/>
        </w:rPr>
        <w:t>otvrzení a souhlasu slouží zatrhávací políčko.</w:t>
      </w:r>
      <w:r w:rsidRPr="000838D0">
        <w:rPr>
          <w:rFonts w:asciiTheme="minorHAnsi" w:hAnsiTheme="minorHAnsi" w:cstheme="minorHAnsi"/>
          <w:sz w:val="20"/>
          <w:szCs w:val="20"/>
        </w:rPr>
        <w:t xml:space="preserve"> Po stisku tlačítka </w:t>
      </w:r>
      <w:r w:rsidRPr="008202BD">
        <w:rPr>
          <w:rFonts w:asciiTheme="minorHAnsi" w:hAnsiTheme="minorHAnsi" w:cstheme="minorHAnsi"/>
          <w:sz w:val="20"/>
          <w:szCs w:val="20"/>
        </w:rPr>
        <w:t>„</w:t>
      </w:r>
      <w:r w:rsidR="00D74B43" w:rsidRPr="008202BD">
        <w:rPr>
          <w:rFonts w:asciiTheme="minorHAnsi" w:hAnsiTheme="minorHAnsi" w:cstheme="minorHAnsi"/>
          <w:sz w:val="20"/>
          <w:szCs w:val="20"/>
        </w:rPr>
        <w:t>Objednat s povinností platby</w:t>
      </w:r>
      <w:r w:rsidRPr="008202BD">
        <w:rPr>
          <w:rFonts w:asciiTheme="minorHAnsi" w:hAnsiTheme="minorHAnsi" w:cstheme="minorHAnsi"/>
          <w:sz w:val="20"/>
          <w:szCs w:val="20"/>
        </w:rPr>
        <w:t>“</w:t>
      </w:r>
      <w:r w:rsidRPr="000838D0">
        <w:rPr>
          <w:rFonts w:asciiTheme="minorHAnsi" w:hAnsiTheme="minorHAnsi" w:cstheme="minorHAnsi"/>
          <w:sz w:val="20"/>
          <w:szCs w:val="20"/>
        </w:rPr>
        <w:t xml:space="preserve"> budou všechny vyplněné informace odeslány přímo Nám.</w:t>
      </w:r>
      <w:r w:rsidR="000B60AF">
        <w:rPr>
          <w:rFonts w:asciiTheme="minorHAnsi" w:hAnsiTheme="minorHAnsi" w:cstheme="minorHAnsi"/>
          <w:sz w:val="20"/>
          <w:szCs w:val="20"/>
        </w:rPr>
        <w:t xml:space="preserve"> </w:t>
      </w:r>
    </w:p>
    <w:p w14:paraId="4CB0AC92" w14:textId="4DE9FE47"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r w:rsidR="008202BD">
        <w:rPr>
          <w:rFonts w:asciiTheme="minorHAnsi" w:hAnsiTheme="minorHAnsi" w:cstheme="minorHAnsi"/>
          <w:sz w:val="20"/>
          <w:szCs w:val="20"/>
        </w:rPr>
        <w:t>. Po</w:t>
      </w:r>
      <w:r w:rsidR="000B60AF">
        <w:rPr>
          <w:rFonts w:asciiTheme="minorHAnsi" w:hAnsiTheme="minorHAnsi" w:cstheme="minorHAnsi"/>
          <w:sz w:val="20"/>
          <w:szCs w:val="20"/>
        </w:rPr>
        <w:t xml:space="preserve">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sidRPr="65D8E472">
        <w:rPr>
          <w:rFonts w:asciiTheme="minorHAnsi" w:hAnsiTheme="minorHAnsi" w:cstheme="minorBidi"/>
          <w:sz w:val="20"/>
          <w:szCs w:val="20"/>
        </w:rPr>
        <w:lastRenderedPageBreak/>
        <w:t xml:space="preserve">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2C55B873"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w:t>
      </w:r>
      <w:r w:rsidR="008202BD">
        <w:rPr>
          <w:rStyle w:val="a6"/>
        </w:rPr>
        <w:t xml:space="preserve"> </w:t>
      </w:r>
      <w:r w:rsidR="008202BD">
        <w:rPr>
          <w:rStyle w:val="a6"/>
          <w:rFonts w:asciiTheme="minorHAnsi" w:hAnsiTheme="minorHAnsi" w:cstheme="minorHAnsi"/>
          <w:sz w:val="20"/>
          <w:szCs w:val="20"/>
        </w:rPr>
        <w:t>p</w:t>
      </w:r>
      <w:r w:rsidRPr="000838D0">
        <w:rPr>
          <w:rFonts w:asciiTheme="minorHAnsi" w:hAnsiTheme="minorHAnsi" w:cstheme="minorHAnsi"/>
          <w:sz w:val="20"/>
          <w:szCs w:val="20"/>
        </w:rPr>
        <w:t xml:space="preserve">řípadě, že máte zřízen </w:t>
      </w:r>
      <w:r w:rsidRPr="008202BD">
        <w:rPr>
          <w:rFonts w:asciiTheme="minorHAnsi" w:hAnsiTheme="minorHAnsi" w:cstheme="minorHAnsi"/>
          <w:sz w:val="20"/>
          <w:szCs w:val="20"/>
        </w:rPr>
        <w:t>Uživatelský účet,</w:t>
      </w:r>
      <w:r w:rsidRPr="000838D0">
        <w:rPr>
          <w:rFonts w:asciiTheme="minorHAnsi" w:hAnsiTheme="minorHAnsi" w:cstheme="minorHAnsi"/>
          <w:sz w:val="20"/>
          <w:szCs w:val="20"/>
        </w:rPr>
        <w:t xml:space="preserve">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14:paraId="57BEBB53" w14:textId="292F95F6"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w:t>
      </w:r>
      <w:r w:rsidR="008202BD">
        <w:rPr>
          <w:rStyle w:val="a6"/>
        </w:rPr>
        <w:t xml:space="preserve"> </w:t>
      </w:r>
      <w:r w:rsidR="008202BD">
        <w:rPr>
          <w:rStyle w:val="a6"/>
          <w:rFonts w:asciiTheme="minorHAnsi" w:hAnsiTheme="minorHAnsi" w:cstheme="minorHAnsi"/>
          <w:sz w:val="20"/>
          <w:szCs w:val="20"/>
        </w:rPr>
        <w:t>n</w:t>
      </w:r>
      <w:r w:rsidRPr="000838D0">
        <w:rPr>
          <w:rFonts w:asciiTheme="minorHAnsi" w:hAnsiTheme="minorHAnsi" w:cstheme="minorHAnsi"/>
          <w:sz w:val="20"/>
          <w:szCs w:val="20"/>
        </w:rPr>
        <w:t>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317A5661" w:rsidR="000838D0" w:rsidRPr="000838D0" w:rsidRDefault="000838D0" w:rsidP="000838D0">
      <w:pPr>
        <w:pStyle w:val="a3"/>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Uživatelsk</w:t>
      </w:r>
      <w:r w:rsidR="00F564D3">
        <w:rPr>
          <w:rFonts w:asciiTheme="minorHAnsi" w:hAnsiTheme="minorHAnsi" w:cstheme="minorHAnsi"/>
          <w:b/>
          <w:bCs/>
          <w:caps/>
          <w:sz w:val="20"/>
          <w:szCs w:val="20"/>
        </w:rPr>
        <w:t xml:space="preserve">Ý </w:t>
      </w:r>
      <w:r w:rsidRPr="000838D0">
        <w:rPr>
          <w:rFonts w:asciiTheme="minorHAnsi" w:hAnsiTheme="minorHAnsi" w:cstheme="minorHAnsi"/>
          <w:b/>
          <w:bCs/>
          <w:caps/>
          <w:sz w:val="20"/>
          <w:szCs w:val="20"/>
        </w:rPr>
        <w:t>účet</w:t>
      </w:r>
    </w:p>
    <w:p w14:paraId="6D47A29C" w14:textId="77777777"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0A50066F" w:rsidR="000838D0" w:rsidRPr="000838D0" w:rsidRDefault="000838D0" w:rsidP="009D50C6">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w:t>
      </w:r>
      <w:r w:rsidR="00F564D3">
        <w:rPr>
          <w:rFonts w:asciiTheme="minorHAnsi" w:hAnsiTheme="minorHAnsi" w:cstheme="minorHAnsi"/>
          <w:bCs/>
          <w:sz w:val="20"/>
          <w:szCs w:val="20"/>
        </w:rPr>
        <w:t xml:space="preserve"> 1 rok </w:t>
      </w:r>
      <w:r w:rsidRPr="000838D0">
        <w:rPr>
          <w:rFonts w:asciiTheme="minorHAnsi" w:hAnsiTheme="minorHAnsi" w:cstheme="minorHAnsi"/>
          <w:bCs/>
          <w:sz w:val="20"/>
          <w:szCs w:val="20"/>
        </w:rPr>
        <w:t>nevyužíváte, či v případě, kdy porušíte své povinnosti dle Smlouvy.</w:t>
      </w:r>
    </w:p>
    <w:p w14:paraId="032AB900" w14:textId="77777777"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4F69A986" w:rsidR="000838D0" w:rsidRPr="000838D0" w:rsidRDefault="000838D0" w:rsidP="000838D0">
      <w:pPr>
        <w:pStyle w:val="a3"/>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w:t>
      </w:r>
      <w:r w:rsidR="00F564D3">
        <w:rPr>
          <w:rFonts w:asciiTheme="minorHAnsi" w:hAnsiTheme="minorHAnsi" w:cstheme="minorHAnsi"/>
          <w:b/>
          <w:bCs/>
          <w:caps/>
          <w:sz w:val="20"/>
          <w:szCs w:val="20"/>
        </w:rPr>
        <w:t xml:space="preserve">É </w:t>
      </w:r>
      <w:r w:rsidRPr="000838D0">
        <w:rPr>
          <w:rFonts w:asciiTheme="minorHAnsi" w:hAnsiTheme="minorHAnsi" w:cstheme="minorHAnsi"/>
          <w:b/>
          <w:bCs/>
          <w:caps/>
          <w:sz w:val="20"/>
          <w:szCs w:val="20"/>
        </w:rPr>
        <w:t>A PLATEBNÍ PODMÍNKY, VÝHRADA VLASTNICKÉHO PRÁVA</w:t>
      </w:r>
    </w:p>
    <w:p w14:paraId="14954F11" w14:textId="77777777"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411B3F00"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t xml:space="preserve">Platbu Celkové ceny po Vás budeme požadovat po uzavření Smlouvy a před předáním Zboží. Úhradu Celkové ceny můžete provést </w:t>
      </w:r>
      <w:r w:rsidR="00F564D3">
        <w:rPr>
          <w:rFonts w:asciiTheme="minorHAnsi" w:hAnsiTheme="minorHAnsi" w:cstheme="minorHAnsi"/>
          <w:sz w:val="20"/>
          <w:szCs w:val="20"/>
        </w:rPr>
        <w:t>n</w:t>
      </w:r>
      <w:r w:rsidRPr="000838D0">
        <w:rPr>
          <w:rFonts w:asciiTheme="minorHAnsi" w:hAnsiTheme="minorHAnsi" w:cstheme="minorHAnsi"/>
          <w:sz w:val="20"/>
          <w:szCs w:val="20"/>
        </w:rPr>
        <w:t>ásledujícím</w:t>
      </w:r>
      <w:r w:rsidR="00F564D3">
        <w:rPr>
          <w:rFonts w:asciiTheme="minorHAnsi" w:hAnsiTheme="minorHAnsi" w:cstheme="minorHAnsi"/>
          <w:sz w:val="20"/>
          <w:szCs w:val="20"/>
        </w:rPr>
        <w:t xml:space="preserve">i </w:t>
      </w:r>
      <w:r w:rsidRPr="000838D0">
        <w:rPr>
          <w:rFonts w:asciiTheme="minorHAnsi" w:hAnsiTheme="minorHAnsi" w:cstheme="minorHAnsi"/>
          <w:sz w:val="20"/>
          <w:szCs w:val="20"/>
        </w:rPr>
        <w:t>způsoby:</w:t>
      </w:r>
      <w:bookmarkStart w:id="2" w:name="_Ref22633616"/>
      <w:bookmarkEnd w:id="1"/>
    </w:p>
    <w:p w14:paraId="6BB8C225" w14:textId="35DBFA67" w:rsidR="000838D0" w:rsidRPr="000838D0" w:rsidRDefault="000838D0"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 xml:space="preserve">Bankovním převodem. Informace pro provedení platby Vám zašleme v rámci potvrzení Objednávky. V případě platby bankovním převodem je Celková cena splatná do </w:t>
      </w:r>
      <w:r w:rsidR="00F564D3" w:rsidRPr="00F564D3">
        <w:rPr>
          <w:rFonts w:asciiTheme="minorHAnsi" w:hAnsiTheme="minorHAnsi" w:cstheme="minorHAnsi"/>
          <w:b/>
          <w:bCs/>
          <w:sz w:val="20"/>
          <w:szCs w:val="20"/>
        </w:rPr>
        <w:t>7 dni</w:t>
      </w:r>
      <w:r w:rsidR="00F564D3">
        <w:rPr>
          <w:rFonts w:asciiTheme="minorHAnsi" w:hAnsiTheme="minorHAnsi" w:cstheme="minorHAnsi"/>
          <w:b/>
          <w:bCs/>
          <w:sz w:val="20"/>
          <w:szCs w:val="20"/>
        </w:rPr>
        <w:t>.</w:t>
      </w:r>
    </w:p>
    <w:p w14:paraId="29FD0532" w14:textId="2B092CB2" w:rsidR="000838D0" w:rsidRPr="000838D0" w:rsidRDefault="000838D0"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Kartou online. V takovém případě probíhá platba přes platební bránu, přičemž platba se řídí podmínkami této platební brány</w:t>
      </w:r>
      <w:r w:rsidRPr="000838D0">
        <w:rPr>
          <w:rFonts w:asciiTheme="minorHAnsi" w:hAnsiTheme="minorHAnsi" w:cstheme="minorHAnsi"/>
          <w:b/>
          <w:bCs/>
          <w:sz w:val="20"/>
          <w:szCs w:val="20"/>
        </w:rPr>
        <w:t>.</w:t>
      </w:r>
    </w:p>
    <w:p w14:paraId="6ABD1D76" w14:textId="77777777" w:rsidR="000838D0" w:rsidRPr="000838D0" w:rsidRDefault="000838D0"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742030F3" w14:textId="77777777" w:rsidR="000838D0" w:rsidRPr="000838D0" w:rsidRDefault="000838D0"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40CAF2BB" w14:textId="6F8A701F" w:rsidR="000838D0" w:rsidRPr="009D50C6" w:rsidRDefault="4CCC6168" w:rsidP="65D8E472">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2"/>
    </w:p>
    <w:p w14:paraId="0FD29179" w14:textId="275358DC" w:rsidR="000838D0" w:rsidRPr="009D50C6" w:rsidRDefault="4CCC6168" w:rsidP="65D8E472">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2B0C022E" w:rsidR="000838D0" w:rsidRPr="000838D0" w:rsidRDefault="000838D0" w:rsidP="000838D0">
      <w:pPr>
        <w:pStyle w:val="a3"/>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w:t>
      </w:r>
      <w:r w:rsidR="00F564D3">
        <w:rPr>
          <w:rFonts w:asciiTheme="minorHAnsi" w:hAnsiTheme="minorHAnsi" w:cstheme="minorHAnsi"/>
          <w:b/>
          <w:bCs/>
          <w:caps/>
          <w:sz w:val="20"/>
          <w:szCs w:val="20"/>
        </w:rPr>
        <w:t>í z</w:t>
      </w:r>
      <w:r w:rsidRPr="000838D0">
        <w:rPr>
          <w:rFonts w:asciiTheme="minorHAnsi" w:hAnsiTheme="minorHAnsi" w:cstheme="minorHAnsi"/>
          <w:b/>
          <w:bCs/>
          <w:caps/>
          <w:sz w:val="20"/>
          <w:szCs w:val="20"/>
        </w:rPr>
        <w:t>BOŽÍ, PŘECHOD NEBEZPEČÍ ŠKODY NA VĚCI</w:t>
      </w:r>
      <w:r w:rsidRPr="000838D0">
        <w:rPr>
          <w:rFonts w:asciiTheme="minorHAnsi" w:hAnsiTheme="minorHAnsi" w:cstheme="minorHAnsi"/>
          <w:sz w:val="20"/>
          <w:szCs w:val="20"/>
        </w:rPr>
        <w:tab/>
      </w:r>
    </w:p>
    <w:p w14:paraId="1907D13B" w14:textId="04787BFC"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3" w:name="_Ref124458499"/>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nejpozději do</w:t>
      </w:r>
      <w:r w:rsidR="00F564D3">
        <w:rPr>
          <w:rFonts w:asciiTheme="minorHAnsi" w:hAnsiTheme="minorHAnsi" w:cstheme="minorHAnsi"/>
          <w:sz w:val="20"/>
          <w:szCs w:val="20"/>
        </w:rPr>
        <w:t xml:space="preserve"> 14 dní </w:t>
      </w:r>
      <w:r w:rsidRPr="000838D0">
        <w:rPr>
          <w:rFonts w:asciiTheme="minorHAnsi" w:hAnsiTheme="minorHAnsi" w:cstheme="minorHAnsi"/>
          <w:sz w:val="20"/>
          <w:szCs w:val="20"/>
        </w:rPr>
        <w:t>způsobem dle Vaší volby, přičemž můžete vybírat z</w:t>
      </w:r>
      <w:r w:rsidR="00F564D3">
        <w:rPr>
          <w:rFonts w:asciiTheme="minorHAnsi" w:hAnsiTheme="minorHAnsi" w:cstheme="minorHAnsi"/>
          <w:sz w:val="20"/>
          <w:szCs w:val="20"/>
        </w:rPr>
        <w:t> </w:t>
      </w:r>
      <w:r w:rsidRPr="000838D0">
        <w:rPr>
          <w:rFonts w:asciiTheme="minorHAnsi" w:hAnsiTheme="minorHAnsi" w:cstheme="minorHAnsi"/>
          <w:sz w:val="20"/>
          <w:szCs w:val="20"/>
        </w:rPr>
        <w:t>následujícíc</w:t>
      </w:r>
      <w:r w:rsidR="00F564D3">
        <w:rPr>
          <w:rFonts w:asciiTheme="minorHAnsi" w:hAnsiTheme="minorHAnsi" w:cstheme="minorHAnsi"/>
          <w:sz w:val="20"/>
          <w:szCs w:val="20"/>
        </w:rPr>
        <w:t>h m</w:t>
      </w:r>
      <w:r w:rsidRPr="000838D0">
        <w:rPr>
          <w:rFonts w:asciiTheme="minorHAnsi" w:hAnsiTheme="minorHAnsi" w:cstheme="minorHAnsi"/>
          <w:sz w:val="20"/>
          <w:szCs w:val="20"/>
        </w:rPr>
        <w:t>ožností:</w:t>
      </w:r>
      <w:bookmarkEnd w:id="3"/>
    </w:p>
    <w:p w14:paraId="5BF291C2" w14:textId="572C2A76" w:rsidR="000838D0" w:rsidRPr="000838D0" w:rsidRDefault="000838D0" w:rsidP="000838D0">
      <w:pPr>
        <w:pStyle w:val="a3"/>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Osobní odběr na Naší provozovně</w:t>
      </w:r>
      <w:r w:rsidR="00F564D3">
        <w:rPr>
          <w:rFonts w:asciiTheme="minorHAnsi" w:hAnsiTheme="minorHAnsi" w:cstheme="minorHAnsi"/>
          <w:sz w:val="20"/>
          <w:szCs w:val="20"/>
        </w:rPr>
        <w:t>;</w:t>
      </w:r>
    </w:p>
    <w:p w14:paraId="03CEAAB4" w14:textId="77777777" w:rsidR="000838D0" w:rsidRPr="000838D0" w:rsidRDefault="000838D0"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r w:rsidRPr="00F564D3">
        <w:rPr>
          <w:rFonts w:asciiTheme="minorHAnsi" w:hAnsiTheme="minorHAnsi" w:cstheme="minorHAnsi"/>
          <w:bCs/>
          <w:sz w:val="20"/>
          <w:szCs w:val="20"/>
        </w:rPr>
        <w:t>Zásilkovna, Uloženka</w:t>
      </w:r>
      <w:r w:rsidRPr="000838D0">
        <w:rPr>
          <w:rFonts w:asciiTheme="minorHAnsi" w:hAnsiTheme="minorHAnsi" w:cstheme="minorHAnsi"/>
          <w:bCs/>
          <w:sz w:val="20"/>
          <w:szCs w:val="20"/>
        </w:rPr>
        <w:t>;</w:t>
      </w:r>
    </w:p>
    <w:p w14:paraId="2A776C18" w14:textId="77777777" w:rsidR="000838D0" w:rsidRPr="000838D0" w:rsidRDefault="000838D0"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Pr="00F564D3">
        <w:rPr>
          <w:rFonts w:asciiTheme="minorHAnsi" w:hAnsiTheme="minorHAnsi" w:cstheme="minorHAnsi"/>
          <w:bCs/>
          <w:sz w:val="20"/>
          <w:szCs w:val="20"/>
        </w:rPr>
        <w:t>Česká pošta, PPL CZ, DHL, Zásilkovna;</w:t>
      </w:r>
    </w:p>
    <w:p w14:paraId="427AB11B" w14:textId="2440E0B1" w:rsidR="000838D0" w:rsidRPr="000838D0" w:rsidRDefault="000838D0" w:rsidP="000838D0">
      <w:pPr>
        <w:pStyle w:val="a3"/>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pouze v rámci Česk</w:t>
      </w:r>
      <w:r w:rsidR="00F564D3">
        <w:rPr>
          <w:rFonts w:asciiTheme="minorHAnsi" w:hAnsiTheme="minorHAnsi" w:cstheme="minorHAnsi"/>
          <w:sz w:val="20"/>
          <w:szCs w:val="20"/>
        </w:rPr>
        <w:t xml:space="preserve">é </w:t>
      </w:r>
      <w:r w:rsidRPr="000838D0">
        <w:rPr>
          <w:rFonts w:asciiTheme="minorHAnsi" w:hAnsiTheme="minorHAnsi" w:cstheme="minorHAnsi"/>
          <w:sz w:val="20"/>
          <w:szCs w:val="20"/>
        </w:rPr>
        <w:t>republiky.</w:t>
      </w:r>
    </w:p>
    <w:p w14:paraId="77E93139" w14:textId="4BDD6C1D"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4"/>
      <w:r w:rsidRPr="000838D0">
        <w:rPr>
          <w:rFonts w:asciiTheme="minorHAnsi" w:hAnsiTheme="minorHAnsi" w:cstheme="minorHAnsi"/>
          <w:bCs/>
          <w:sz w:val="20"/>
          <w:szCs w:val="20"/>
        </w:rPr>
        <w:t xml:space="preserve"> </w:t>
      </w:r>
    </w:p>
    <w:p w14:paraId="7EF2035C" w14:textId="20FB6194"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5" w:name="_Ref20486704"/>
      <w:bookmarkStart w:id="6"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případně Zboží uskladnit, za což nám od Vás náleží úplata ve výši</w:t>
      </w:r>
      <w:r w:rsidR="00F564D3">
        <w:rPr>
          <w:rFonts w:asciiTheme="minorHAnsi" w:hAnsiTheme="minorHAnsi" w:cstheme="minorHAnsi"/>
          <w:sz w:val="20"/>
          <w:szCs w:val="20"/>
        </w:rPr>
        <w:t xml:space="preserve"> ceny za zboží.</w:t>
      </w:r>
      <w:r w:rsidRPr="000838D0">
        <w:rPr>
          <w:rFonts w:asciiTheme="minorHAnsi" w:hAnsiTheme="minorHAnsi" w:cstheme="minorHAnsi"/>
          <w:bCs/>
          <w:sz w:val="20"/>
          <w:szCs w:val="20"/>
        </w:rPr>
        <w:t xml:space="preserve">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20486705"/>
      <w:bookmarkEnd w:id="5"/>
      <w:r w:rsidRPr="000838D0">
        <w:rPr>
          <w:rFonts w:asciiTheme="minorHAnsi" w:hAnsiTheme="minorHAnsi" w:cstheme="minorHAnsi"/>
          <w:bCs/>
          <w:sz w:val="20"/>
          <w:szCs w:val="20"/>
        </w:rPr>
        <w:lastRenderedPageBreak/>
        <w:t>Pokud je z důvodů vzniklých na Vaší straně Zboží doručováno opakovaně nebo jiným způsobem, než bylo ve Smlouvě dohodnuto, je Vaší povinností nahradit Nám náklady s tímto opakovaným doručením spojené.</w:t>
      </w:r>
      <w:bookmarkEnd w:id="7"/>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45C167D1"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8"/>
    </w:p>
    <w:p w14:paraId="5800D968" w14:textId="77777777"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6"/>
    <w:p w14:paraId="6B51EEB4" w14:textId="2D1F341A" w:rsidR="000838D0" w:rsidRPr="000838D0" w:rsidRDefault="000838D0" w:rsidP="000838D0">
      <w:pPr>
        <w:pStyle w:val="a3"/>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w:t>
      </w:r>
      <w:r w:rsidR="00F564D3">
        <w:rPr>
          <w:rFonts w:asciiTheme="minorHAnsi" w:hAnsiTheme="minorHAnsi" w:cstheme="minorHAnsi"/>
          <w:b/>
          <w:bCs/>
          <w:caps/>
          <w:sz w:val="20"/>
          <w:szCs w:val="20"/>
        </w:rPr>
        <w:t xml:space="preserve">A </w:t>
      </w:r>
      <w:r w:rsidRPr="000838D0">
        <w:rPr>
          <w:rFonts w:asciiTheme="minorHAnsi" w:hAnsiTheme="minorHAnsi" w:cstheme="minorHAnsi"/>
          <w:b/>
          <w:bCs/>
          <w:caps/>
          <w:sz w:val="20"/>
          <w:szCs w:val="20"/>
        </w:rPr>
        <w:t>Z VADNÉHO PLNĚNÍ</w:t>
      </w:r>
    </w:p>
    <w:p w14:paraId="413F5CF0" w14:textId="61938A4D" w:rsidR="000838D0" w:rsidRPr="000838D0" w:rsidRDefault="000838D0" w:rsidP="000838D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20487300"/>
      <w:bookmarkStart w:id="10"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9"/>
    </w:p>
    <w:p w14:paraId="5C0B2186" w14:textId="058B657B" w:rsidR="00BD7A5B" w:rsidRDefault="00BD7A5B"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a3"/>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65D8E472">
        <w:rPr>
          <w:rFonts w:asciiTheme="minorHAnsi" w:eastAsiaTheme="minorEastAsia" w:hAnsiTheme="minorHAnsi" w:cstheme="minorBidi"/>
          <w:sz w:val="20"/>
          <w:szCs w:val="20"/>
        </w:rPr>
        <w:t>2174</w:t>
      </w:r>
      <w:r w:rsidR="007050AC">
        <w:rPr>
          <w:rFonts w:asciiTheme="minorHAnsi" w:eastAsiaTheme="minorEastAsia" w:hAnsiTheme="minorHAnsi" w:cstheme="minorBidi"/>
          <w:sz w:val="20"/>
          <w:szCs w:val="20"/>
        </w:rPr>
        <w:t>b</w:t>
      </w:r>
      <w:proofErr w:type="gramEnd"/>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373C9C27" w:rsidR="000838D0" w:rsidRPr="000838D0" w:rsidRDefault="4CCC6168" w:rsidP="00BD7A5B">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xml:space="preserve">, můžete Nám takovou vadu oznámit a uplatnit práva z vadného plnění (tedy Zboží reklamovat) zasláním </w:t>
      </w:r>
      <w:r w:rsidRPr="65D8E472">
        <w:rPr>
          <w:rFonts w:asciiTheme="minorHAnsi" w:hAnsiTheme="minorHAnsi" w:cstheme="minorBidi"/>
          <w:sz w:val="20"/>
          <w:szCs w:val="20"/>
        </w:rPr>
        <w:lastRenderedPageBreak/>
        <w:t xml:space="preserve">e-mailu či dopisu na Naše adresy uvedené u Našich identifikačních údajů. Pro reklamaci můžete využít také vzorový formulář poskytovaný z Naší strany, který </w:t>
      </w:r>
      <w:r w:rsidRPr="00A17568">
        <w:rPr>
          <w:rFonts w:asciiTheme="minorHAnsi" w:hAnsiTheme="minorHAnsi" w:cstheme="minorBidi"/>
          <w:sz w:val="20"/>
          <w:szCs w:val="20"/>
        </w:rPr>
        <w:t>tvoří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a3"/>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a3"/>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a3"/>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a3"/>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a3"/>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a3"/>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a3"/>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a3"/>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1"/>
    <w:p w14:paraId="0C3FFBE2" w14:textId="0D3950D5" w:rsidR="00D80840" w:rsidRDefault="00D80840"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a3"/>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a3"/>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a3"/>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a3"/>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lastRenderedPageBreak/>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0"/>
    <w:p w14:paraId="53528B11" w14:textId="77777777" w:rsidR="000838D0" w:rsidRPr="000838D0" w:rsidRDefault="4CCC6168"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a3"/>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2"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Vám budeme Zboží dodávat pravidelně a opakovaně, začíná běžet dnem dodání první dodávky. </w:t>
      </w:r>
    </w:p>
    <w:p w14:paraId="711B0C0A" w14:textId="0177E44F" w:rsidR="000838D0" w:rsidRPr="000838D0" w:rsidRDefault="4CCC6168"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Od Smlouvy můžete odstoupit jakýmkoliv prokazatelným způsobem (zejména zasláním e-mailu nebo dopisu na Naše adresy uvedené u Našich identifikačních údajů). </w:t>
      </w:r>
      <w:bookmarkEnd w:id="12"/>
    </w:p>
    <w:p w14:paraId="0C293A6B" w14:textId="156D35CA" w:rsidR="000838D0" w:rsidRPr="000838D0" w:rsidRDefault="000838D0" w:rsidP="00D80840">
      <w:pPr>
        <w:pStyle w:val="a3"/>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5B8EDD35" w:rsidR="000838D0" w:rsidRPr="00D80840" w:rsidRDefault="000838D0"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4BD7778E" w:rsidR="00D80840" w:rsidRPr="00D80840" w:rsidRDefault="00D80840"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w:t>
      </w:r>
      <w:r w:rsidRPr="00D80840">
        <w:rPr>
          <w:rFonts w:asciiTheme="minorHAnsi" w:hAnsiTheme="minorHAnsi" w:cstheme="minorBidi"/>
          <w:sz w:val="20"/>
          <w:szCs w:val="20"/>
        </w:rPr>
        <w:lastRenderedPageBreak/>
        <w:t xml:space="preserve">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71FA360A" w:rsidR="00D80840" w:rsidRPr="00D80840" w:rsidRDefault="00FF6A83" w:rsidP="00D80840">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16D1A0AD" w:rsidR="000838D0" w:rsidRPr="00FF6A83" w:rsidRDefault="000838D0" w:rsidP="00FF6A83">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a3"/>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11C3B4C2" w:rsidR="65D8E472" w:rsidRPr="00FF6A83" w:rsidRDefault="65D8E472" w:rsidP="00FF6A83">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39659AE3" w:rsidR="65D8E472" w:rsidRPr="00FF6A83" w:rsidRDefault="65D8E472" w:rsidP="00FF6A83">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IČ: 000 20 869, internetová adresa: </w:t>
      </w:r>
      <w:hyperlink r:id="rId8">
        <w:r w:rsidRPr="65D8E472">
          <w:rPr>
            <w:rStyle w:val="a5"/>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9">
        <w:r w:rsidRPr="65D8E472">
          <w:rPr>
            <w:rStyle w:val="a5"/>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67CAA62E" w:rsidR="65D8E472" w:rsidRDefault="65D8E472" w:rsidP="00FF6A83">
      <w:pPr>
        <w:pStyle w:val="a3"/>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internetová adresa: </w:t>
      </w:r>
      <w:hyperlink r:id="rId10">
        <w:r w:rsidRPr="65D8E472">
          <w:rPr>
            <w:rStyle w:val="a5"/>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a3"/>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a3"/>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a3"/>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30163AF7" w:rsidR="000838D0" w:rsidRPr="00A17568" w:rsidRDefault="4CCC6168" w:rsidP="00FF6A83">
      <w:pPr>
        <w:pStyle w:val="a3"/>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w:t>
      </w:r>
      <w:r w:rsidR="00A17568" w:rsidRPr="00A17568">
        <w:rPr>
          <w:rFonts w:asciiTheme="minorHAnsi" w:hAnsiTheme="minorHAnsi" w:cstheme="minorBidi"/>
          <w:sz w:val="20"/>
          <w:szCs w:val="20"/>
        </w:rPr>
        <w:t xml:space="preserve">O </w:t>
      </w:r>
      <w:r w:rsidRPr="00A17568">
        <w:rPr>
          <w:rFonts w:asciiTheme="minorHAnsi" w:hAnsiTheme="minorHAnsi" w:cstheme="minorBidi"/>
          <w:sz w:val="20"/>
          <w:szCs w:val="20"/>
        </w:rPr>
        <w:t xml:space="preserve">změně Vás však budeme informovat pouze v případě, že máte </w:t>
      </w:r>
      <w:r w:rsidRPr="00A17568">
        <w:rPr>
          <w:rFonts w:asciiTheme="minorHAnsi" w:hAnsiTheme="minorHAnsi" w:cstheme="minorBidi"/>
          <w:sz w:val="20"/>
          <w:szCs w:val="20"/>
        </w:rPr>
        <w:lastRenderedPageBreak/>
        <w:t>vytvořený Uživatelský účet (abyste tuto informaci měli v případě, že budete objednávat nové Zboží, změna však nezakládá právo výpovědi, jelikož nemáme uzavřenou Smlouvu, kterou by bylo možné vypovědět),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2 měsíce</w:t>
      </w:r>
      <w:r w:rsidRPr="00A17568">
        <w:rPr>
          <w:rFonts w:asciiTheme="minorHAnsi" w:eastAsiaTheme="minorEastAsia" w:hAnsiTheme="minorHAnsi" w:cstheme="minorBidi"/>
          <w:sz w:val="20"/>
          <w:szCs w:val="20"/>
        </w:rPr>
        <w:t>.</w:t>
      </w:r>
    </w:p>
    <w:p w14:paraId="1A0782E6" w14:textId="2C7CB911" w:rsidR="000838D0" w:rsidRPr="00FF6A83" w:rsidRDefault="4CCC6168" w:rsidP="00FF6A83">
      <w:pPr>
        <w:pStyle w:val="a3"/>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a3"/>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a3"/>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372E6449" w:rsidR="000838D0" w:rsidRPr="000838D0" w:rsidRDefault="4CCC6168" w:rsidP="00FF6A83">
      <w:pPr>
        <w:pStyle w:val="a3"/>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r w:rsidR="00A17568" w:rsidRPr="00A17568">
        <w:rPr>
          <w:rFonts w:asciiTheme="minorHAnsi" w:hAnsiTheme="minorHAnsi" w:cstheme="minorBidi"/>
          <w:sz w:val="20"/>
          <w:szCs w:val="20"/>
        </w:rPr>
        <w:t>dnem platby za objednávku.</w:t>
      </w:r>
    </w:p>
    <w:p w14:paraId="3CF50BFF" w14:textId="26CB25D3"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4E69CA28"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A17568">
        <w:rPr>
          <w:rFonts w:asciiTheme="minorHAnsi" w:hAnsiTheme="minorHAnsi" w:cstheme="minorHAnsi"/>
          <w:b/>
          <w:bCs/>
          <w:sz w:val="20"/>
          <w:szCs w:val="20"/>
        </w:rPr>
        <w:t xml:space="preserve">Astoria </w:t>
      </w:r>
      <w:proofErr w:type="spellStart"/>
      <w:r w:rsidR="00A17568">
        <w:rPr>
          <w:rFonts w:asciiTheme="minorHAnsi" w:hAnsiTheme="minorHAnsi" w:cstheme="minorHAnsi"/>
          <w:b/>
          <w:bCs/>
          <w:sz w:val="20"/>
          <w:szCs w:val="20"/>
        </w:rPr>
        <w:t>company</w:t>
      </w:r>
      <w:proofErr w:type="spellEnd"/>
      <w:r w:rsidR="00A17568">
        <w:rPr>
          <w:rFonts w:asciiTheme="minorHAnsi" w:hAnsiTheme="minorHAnsi" w:cstheme="minorHAnsi"/>
          <w:b/>
          <w:bCs/>
          <w:sz w:val="20"/>
          <w:szCs w:val="20"/>
        </w:rPr>
        <w:t xml:space="preserve"> s.r.o. </w:t>
      </w:r>
      <w:r w:rsidRPr="000838D0">
        <w:rPr>
          <w:rFonts w:asciiTheme="minorHAnsi" w:hAnsiTheme="minorHAnsi" w:cstheme="minorHAnsi"/>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a9"/>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77777777"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a9"/>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6CD4A8D6"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4CCC6168" w:rsidRPr="65D8E472">
        <w:rPr>
          <w:rFonts w:asciiTheme="minorHAnsi" w:hAnsiTheme="minorHAnsi" w:cstheme="minorBidi"/>
          <w:b/>
          <w:bCs/>
          <w:sz w:val="20"/>
          <w:szCs w:val="20"/>
          <w:highlight w:val="yellow"/>
        </w:rPr>
        <w:t>[BUDE DOPLNĚNO]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F0CB4"/>
    <w:rsid w:val="002F6336"/>
    <w:rsid w:val="0050040A"/>
    <w:rsid w:val="005A44C8"/>
    <w:rsid w:val="007050AC"/>
    <w:rsid w:val="00811333"/>
    <w:rsid w:val="008202BD"/>
    <w:rsid w:val="00956B81"/>
    <w:rsid w:val="009D50C6"/>
    <w:rsid w:val="00A17568"/>
    <w:rsid w:val="00AB0CC7"/>
    <w:rsid w:val="00BD7A5B"/>
    <w:rsid w:val="00CA709E"/>
    <w:rsid w:val="00D03D46"/>
    <w:rsid w:val="00D74B43"/>
    <w:rsid w:val="00D80840"/>
    <w:rsid w:val="00E51B64"/>
    <w:rsid w:val="00E72E56"/>
    <w:rsid w:val="00E9653B"/>
    <w:rsid w:val="00EE4782"/>
    <w:rsid w:val="00F06FE7"/>
    <w:rsid w:val="00F272DD"/>
    <w:rsid w:val="00F51D7B"/>
    <w:rsid w:val="00F564D3"/>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838D0"/>
    <w:pPr>
      <w:spacing w:after="0" w:line="276" w:lineRule="auto"/>
    </w:pPr>
    <w:rPr>
      <w:rFonts w:ascii="Arial" w:eastAsia="Arial" w:hAnsi="Arial" w:cs="Arial"/>
      <w:lang w:val="cs"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a4">
    <w:name w:val="Абзац списка Знак"/>
    <w:basedOn w:val="a0"/>
    <w:link w:val="a3"/>
    <w:uiPriority w:val="34"/>
    <w:rsid w:val="000838D0"/>
    <w:rPr>
      <w:rFonts w:ascii="Arial" w:hAnsi="Arial" w:cs="Arial"/>
      <w:color w:val="000000" w:themeColor="text1"/>
    </w:rPr>
  </w:style>
  <w:style w:type="character" w:styleId="a5">
    <w:name w:val="Hyperlink"/>
    <w:basedOn w:val="a0"/>
    <w:uiPriority w:val="99"/>
    <w:unhideWhenUsed/>
    <w:rsid w:val="000838D0"/>
    <w:rPr>
      <w:color w:val="0563C1" w:themeColor="hyperlink"/>
      <w:u w:val="single"/>
    </w:rPr>
  </w:style>
  <w:style w:type="character" w:styleId="a6">
    <w:name w:val="annotation reference"/>
    <w:basedOn w:val="a0"/>
    <w:uiPriority w:val="99"/>
    <w:semiHidden/>
    <w:unhideWhenUsed/>
    <w:qFormat/>
    <w:rsid w:val="000838D0"/>
    <w:rPr>
      <w:sz w:val="16"/>
      <w:szCs w:val="16"/>
    </w:rPr>
  </w:style>
  <w:style w:type="paragraph" w:styleId="a7">
    <w:name w:val="annotation text"/>
    <w:basedOn w:val="a"/>
    <w:link w:val="a8"/>
    <w:uiPriority w:val="99"/>
    <w:unhideWhenUsed/>
    <w:qFormat/>
    <w:rsid w:val="000838D0"/>
    <w:pPr>
      <w:spacing w:line="240" w:lineRule="auto"/>
    </w:pPr>
    <w:rPr>
      <w:sz w:val="20"/>
      <w:szCs w:val="20"/>
    </w:rPr>
  </w:style>
  <w:style w:type="character" w:customStyle="1" w:styleId="a8">
    <w:name w:val="Текст примечания Знак"/>
    <w:basedOn w:val="a0"/>
    <w:link w:val="a7"/>
    <w:uiPriority w:val="99"/>
    <w:qFormat/>
    <w:rsid w:val="000838D0"/>
    <w:rPr>
      <w:rFonts w:ascii="Arial" w:eastAsia="Arial" w:hAnsi="Arial" w:cs="Arial"/>
      <w:sz w:val="20"/>
      <w:szCs w:val="20"/>
      <w:lang w:val="cs" w:eastAsia="cs-CZ"/>
    </w:rPr>
  </w:style>
  <w:style w:type="table" w:styleId="a9">
    <w:name w:val="Table Grid"/>
    <w:basedOn w:val="a1"/>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subject"/>
    <w:basedOn w:val="a7"/>
    <w:next w:val="a7"/>
    <w:link w:val="ab"/>
    <w:uiPriority w:val="99"/>
    <w:semiHidden/>
    <w:unhideWhenUsed/>
    <w:rsid w:val="008202BD"/>
    <w:rPr>
      <w:b/>
      <w:bCs/>
    </w:rPr>
  </w:style>
  <w:style w:type="character" w:customStyle="1" w:styleId="ab">
    <w:name w:val="Тема примечания Знак"/>
    <w:basedOn w:val="a8"/>
    <w:link w:val="aa"/>
    <w:uiPriority w:val="99"/>
    <w:semiHidden/>
    <w:rsid w:val="008202BD"/>
    <w:rPr>
      <w:rFonts w:ascii="Arial" w:eastAsia="Arial" w:hAnsi="Arial" w:cs="Arial"/>
      <w:b/>
      <w:bCs/>
      <w:sz w:val="20"/>
      <w:szCs w:val="20"/>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evropskyspotrebitel.cz" TargetMode="External"/><Relationship Id="rId4" Type="http://schemas.openxmlformats.org/officeDocument/2006/relationships/numbering" Target="numbering.xml"/><Relationship Id="rId9" Type="http://schemas.openxmlformats.org/officeDocument/2006/relationships/hyperlink" Target="http://ec.europa.eu/consumers/od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4011</Words>
  <Characters>22864</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Microsoft Office User</cp:lastModifiedBy>
  <cp:revision>3</cp:revision>
  <dcterms:created xsi:type="dcterms:W3CDTF">2023-11-14T12:25:00Z</dcterms:created>
  <dcterms:modified xsi:type="dcterms:W3CDTF">2023-11-14T13:04:00Z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